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5BF79" w14:textId="77777777" w:rsidR="00F5058C" w:rsidRDefault="00DF0DD4" w:rsidP="00F5058C">
      <w:r w:rsidRPr="003B3F2C">
        <w:rPr>
          <w:noProof/>
          <w:lang w:eastAsia="en-GB"/>
        </w:rPr>
        <w:drawing>
          <wp:anchor distT="0" distB="0" distL="114300" distR="114300" simplePos="0" relativeHeight="251660288" behindDoc="0" locked="0" layoutInCell="1" allowOverlap="1" wp14:anchorId="5625BF7D" wp14:editId="5625BF7E">
            <wp:simplePos x="0" y="0"/>
            <wp:positionH relativeFrom="margin">
              <wp:posOffset>-191135</wp:posOffset>
            </wp:positionH>
            <wp:positionV relativeFrom="margin">
              <wp:posOffset>-601980</wp:posOffset>
            </wp:positionV>
            <wp:extent cx="1377950" cy="975995"/>
            <wp:effectExtent l="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7950" cy="9759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45720" distB="45720" distL="114300" distR="114300" simplePos="0" relativeHeight="251663360" behindDoc="0" locked="0" layoutInCell="1" allowOverlap="1" wp14:anchorId="5625BF7F" wp14:editId="5625BF80">
                <wp:simplePos x="0" y="0"/>
                <wp:positionH relativeFrom="margin">
                  <wp:posOffset>3046095</wp:posOffset>
                </wp:positionH>
                <wp:positionV relativeFrom="topMargin">
                  <wp:posOffset>571500</wp:posOffset>
                </wp:positionV>
                <wp:extent cx="315277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404620"/>
                        </a:xfrm>
                        <a:prstGeom prst="rect">
                          <a:avLst/>
                        </a:prstGeom>
                        <a:solidFill>
                          <a:srgbClr val="FFFFFF"/>
                        </a:solidFill>
                        <a:ln w="9525">
                          <a:noFill/>
                          <a:miter lim="800000"/>
                          <a:headEnd/>
                          <a:tailEnd/>
                        </a:ln>
                      </wps:spPr>
                      <wps:txbx>
                        <w:txbxContent>
                          <w:p w14:paraId="5625BF83" w14:textId="77777777" w:rsidR="00DF0DD4" w:rsidRPr="003B3F2C" w:rsidRDefault="00DF0DD4" w:rsidP="00DF0DD4">
                            <w:pPr>
                              <w:spacing w:after="0"/>
                              <w:jc w:val="right"/>
                              <w:rPr>
                                <w:rFonts w:ascii="Footlight MT Light" w:hAnsi="Footlight MT Light"/>
                              </w:rPr>
                            </w:pPr>
                            <w:r w:rsidRPr="003A34E8">
                              <w:rPr>
                                <w:rFonts w:ascii="Footlight MT Light" w:hAnsi="Footlight MT Light"/>
                                <w:b/>
                                <w:bCs/>
                                <w:color w:val="FF6699"/>
                              </w:rPr>
                              <w:t>GINA</w:t>
                            </w:r>
                            <w:r w:rsidRPr="003A34E8">
                              <w:rPr>
                                <w:rFonts w:ascii="Footlight MT Light" w:hAnsi="Footlight MT Light"/>
                                <w:color w:val="FF6699"/>
                              </w:rPr>
                              <w:t>,</w:t>
                            </w:r>
                            <w:r w:rsidRPr="003B3F2C">
                              <w:rPr>
                                <w:rFonts w:ascii="Footlight MT Light" w:hAnsi="Footlight MT Light"/>
                              </w:rPr>
                              <w:t xml:space="preserve"> Grosvenor House, 7</w:t>
                            </w:r>
                            <w:r w:rsidRPr="003B3F2C">
                              <w:rPr>
                                <w:rFonts w:ascii="Footlight MT Light" w:hAnsi="Footlight MT Light"/>
                                <w:vertAlign w:val="superscript"/>
                              </w:rPr>
                              <w:t>th</w:t>
                            </w:r>
                            <w:r w:rsidRPr="003B3F2C">
                              <w:rPr>
                                <w:rFonts w:ascii="Footlight MT Light" w:hAnsi="Footlight MT Light"/>
                              </w:rPr>
                              <w:t xml:space="preserve"> Floor</w:t>
                            </w:r>
                          </w:p>
                          <w:p w14:paraId="5625BF84" w14:textId="77777777" w:rsidR="00DF0DD4" w:rsidRPr="003B3F2C" w:rsidRDefault="00DF0DD4" w:rsidP="00DF0DD4">
                            <w:pPr>
                              <w:spacing w:after="0"/>
                              <w:jc w:val="right"/>
                              <w:rPr>
                                <w:rFonts w:ascii="Footlight MT Light" w:hAnsi="Footlight MT Light"/>
                              </w:rPr>
                            </w:pPr>
                            <w:r w:rsidRPr="003B3F2C">
                              <w:rPr>
                                <w:rFonts w:ascii="Footlight MT Light" w:hAnsi="Footlight MT Light"/>
                              </w:rPr>
                              <w:t>14 Bennetts Hill, Birmingham, B2 5RS</w:t>
                            </w:r>
                          </w:p>
                          <w:p w14:paraId="5625BF85" w14:textId="77777777" w:rsidR="00DF0DD4" w:rsidRPr="003B3F2C" w:rsidRDefault="007A5680" w:rsidP="00DF0DD4">
                            <w:pPr>
                              <w:spacing w:after="0"/>
                              <w:jc w:val="right"/>
                              <w:rPr>
                                <w:b/>
                                <w:bCs/>
                              </w:rPr>
                            </w:pPr>
                            <w:hyperlink r:id="rId9" w:history="1">
                              <w:r w:rsidR="00DF0DD4" w:rsidRPr="003B3F2C">
                                <w:rPr>
                                  <w:rStyle w:val="Hyperlink"/>
                                  <w:rFonts w:ascii="Footlight MT Light" w:hAnsi="Footlight MT Light"/>
                                  <w:b/>
                                  <w:bCs/>
                                  <w:color w:val="auto"/>
                                  <w:u w:val="none"/>
                                </w:rPr>
                                <w:t>www.gina.uk.com</w:t>
                              </w:r>
                            </w:hyperlink>
                            <w:r w:rsidR="00DF0DD4" w:rsidRPr="003B3F2C">
                              <w:rPr>
                                <w:rFonts w:ascii="Footlight MT Light" w:hAnsi="Footlight MT Light"/>
                              </w:rPr>
                              <w:t xml:space="preserve"> | </w:t>
                            </w:r>
                            <w:hyperlink r:id="rId10" w:history="1">
                              <w:r w:rsidR="00DF0DD4" w:rsidRPr="003B3F2C">
                                <w:rPr>
                                  <w:rStyle w:val="Hyperlink"/>
                                  <w:rFonts w:ascii="Footlight MT Light" w:hAnsi="Footlight MT Light"/>
                                  <w:b/>
                                  <w:bCs/>
                                  <w:color w:val="auto"/>
                                  <w:u w:val="none"/>
                                </w:rPr>
                                <w:t>hello@gina.uk.com</w:t>
                              </w:r>
                            </w:hyperlink>
                            <w:r w:rsidR="00DF0DD4" w:rsidRPr="003B3F2C">
                              <w:rPr>
                                <w:b/>
                                <w:bC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25BF7F" id="_x0000_t202" coordsize="21600,21600" o:spt="202" path="m,l,21600r21600,l21600,xe">
                <v:stroke joinstyle="miter"/>
                <v:path gradientshapeok="t" o:connecttype="rect"/>
              </v:shapetype>
              <v:shape id="Text Box 2" o:spid="_x0000_s1026" type="#_x0000_t202" style="position:absolute;margin-left:239.85pt;margin-top:45pt;width:248.2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" stroked="f">
                <v:textbox style="mso-fit-shape-to-text:t">
                  <w:txbxContent>
                    <w:p w14:paraId="5625BF83" w14:textId="77777777" w:rsidR="00DF0DD4" w:rsidRPr="003B3F2C" w:rsidRDefault="00DF0DD4" w:rsidP="00DF0DD4">
                      <w:pPr>
                        <w:spacing w:after="0"/>
                        <w:jc w:val="right"/>
                        <w:rPr>
                          <w:rFonts w:ascii="Footlight MT Light" w:hAnsi="Footlight MT Light"/>
                        </w:rPr>
                      </w:pPr>
                      <w:r w:rsidRPr="003A34E8">
                        <w:rPr>
                          <w:rFonts w:ascii="Footlight MT Light" w:hAnsi="Footlight MT Light"/>
                          <w:b/>
                          <w:bCs/>
                          <w:color w:val="FF6699"/>
                        </w:rPr>
                        <w:t>GINA</w:t>
                      </w:r>
                      <w:r w:rsidRPr="003A34E8">
                        <w:rPr>
                          <w:rFonts w:ascii="Footlight MT Light" w:hAnsi="Footlight MT Light"/>
                          <w:color w:val="FF6699"/>
                        </w:rPr>
                        <w:t>,</w:t>
                      </w:r>
                      <w:r w:rsidRPr="003B3F2C">
                        <w:rPr>
                          <w:rFonts w:ascii="Footlight MT Light" w:hAnsi="Footlight MT Light"/>
                        </w:rPr>
                        <w:t xml:space="preserve"> Grosvenor House, 7</w:t>
                      </w:r>
                      <w:r w:rsidRPr="003B3F2C">
                        <w:rPr>
                          <w:rFonts w:ascii="Footlight MT Light" w:hAnsi="Footlight MT Light"/>
                          <w:vertAlign w:val="superscript"/>
                        </w:rPr>
                        <w:t>th</w:t>
                      </w:r>
                      <w:r w:rsidRPr="003B3F2C">
                        <w:rPr>
                          <w:rFonts w:ascii="Footlight MT Light" w:hAnsi="Footlight MT Light"/>
                        </w:rPr>
                        <w:t xml:space="preserve"> Floor</w:t>
                      </w:r>
                    </w:p>
                    <w:p w14:paraId="5625BF84" w14:textId="77777777" w:rsidR="00DF0DD4" w:rsidRPr="003B3F2C" w:rsidRDefault="00DF0DD4" w:rsidP="00DF0DD4">
                      <w:pPr>
                        <w:spacing w:after="0"/>
                        <w:jc w:val="right"/>
                        <w:rPr>
                          <w:rFonts w:ascii="Footlight MT Light" w:hAnsi="Footlight MT Light"/>
                        </w:rPr>
                      </w:pPr>
                      <w:r w:rsidRPr="003B3F2C">
                        <w:rPr>
                          <w:rFonts w:ascii="Footlight MT Light" w:hAnsi="Footlight MT Light"/>
                        </w:rPr>
                        <w:t>14 Bennetts Hill, Birmingham, B2 5RS</w:t>
                      </w:r>
                    </w:p>
                    <w:p w14:paraId="5625BF85" w14:textId="77777777" w:rsidR="00DF0DD4" w:rsidRPr="003B3F2C" w:rsidRDefault="007A5680" w:rsidP="00DF0DD4">
                      <w:pPr>
                        <w:spacing w:after="0"/>
                        <w:jc w:val="right"/>
                        <w:rPr>
                          <w:b/>
                          <w:bCs/>
                        </w:rPr>
                      </w:pPr>
                      <w:hyperlink r:id="rId11" w:history="1">
                        <w:r w:rsidR="00DF0DD4" w:rsidRPr="003B3F2C">
                          <w:rPr>
                            <w:rStyle w:val="Hyperlink"/>
                            <w:rFonts w:ascii="Footlight MT Light" w:hAnsi="Footlight MT Light"/>
                            <w:b/>
                            <w:bCs/>
                            <w:color w:val="auto"/>
                            <w:u w:val="none"/>
                          </w:rPr>
                          <w:t>www.gina.uk.com</w:t>
                        </w:r>
                      </w:hyperlink>
                      <w:r w:rsidR="00DF0DD4" w:rsidRPr="003B3F2C">
                        <w:rPr>
                          <w:rFonts w:ascii="Footlight MT Light" w:hAnsi="Footlight MT Light"/>
                        </w:rPr>
                        <w:t xml:space="preserve"> | </w:t>
                      </w:r>
                      <w:hyperlink r:id="rId12" w:history="1">
                        <w:r w:rsidR="00DF0DD4" w:rsidRPr="003B3F2C">
                          <w:rPr>
                            <w:rStyle w:val="Hyperlink"/>
                            <w:rFonts w:ascii="Footlight MT Light" w:hAnsi="Footlight MT Light"/>
                            <w:b/>
                            <w:bCs/>
                            <w:color w:val="auto"/>
                            <w:u w:val="none"/>
                          </w:rPr>
                          <w:t>hello@gina.uk.com</w:t>
                        </w:r>
                      </w:hyperlink>
                      <w:r w:rsidR="00DF0DD4" w:rsidRPr="003B3F2C">
                        <w:rPr>
                          <w:b/>
                          <w:bCs/>
                        </w:rPr>
                        <w:t xml:space="preserve"> </w:t>
                      </w:r>
                    </w:p>
                  </w:txbxContent>
                </v:textbox>
                <w10:wrap type="square" anchorx="margin" anchory="margin"/>
              </v:shape>
            </w:pict>
          </mc:Fallback>
        </mc:AlternateContent>
      </w:r>
    </w:p>
    <w:p w14:paraId="5625BF7A" w14:textId="77777777" w:rsidR="00F5058C" w:rsidRDefault="00F5058C" w:rsidP="00F5058C">
      <w:pPr>
        <w:rPr>
          <w:b/>
          <w:bCs/>
          <w:color w:val="8EAADB" w:themeColor="accent5" w:themeTint="99"/>
          <w:sz w:val="24"/>
          <w:szCs w:val="24"/>
          <w:u w:val="single"/>
        </w:rPr>
      </w:pPr>
    </w:p>
    <w:p w14:paraId="69385C0D" w14:textId="7FD4C57D" w:rsidR="007A5680" w:rsidRPr="007A5680" w:rsidRDefault="007A5680" w:rsidP="007A5680">
      <w:pPr>
        <w:pStyle w:val="Heading1"/>
        <w:spacing w:before="200" w:after="200"/>
        <w:jc w:val="both"/>
        <w:rPr>
          <w:color w:val="FF6699"/>
        </w:rPr>
      </w:pPr>
      <w:r>
        <w:rPr>
          <w:color w:val="FF6699"/>
        </w:rPr>
        <w:t>Privacy Policy</w:t>
      </w:r>
      <w:bookmarkStart w:id="0" w:name="_9lodi5hhdwfk" w:colFirst="0" w:colLast="0"/>
      <w:bookmarkStart w:id="1" w:name="_GoBack"/>
      <w:bookmarkEnd w:id="0"/>
      <w:bookmarkEnd w:id="1"/>
    </w:p>
    <w:p w14:paraId="32304B98" w14:textId="77777777" w:rsidR="007A5680" w:rsidRDefault="007A5680" w:rsidP="007A5680">
      <w:pPr>
        <w:spacing w:before="200" w:after="200"/>
        <w:jc w:val="both"/>
      </w:pPr>
      <w:r>
        <w:t>This Privacy Policy explains how GINA collects, shares, and uses any information that relates to you when you use our Site, engage with us on social media, or otherwise interact with us (your “Personal Data”). This Privacy Policy also explains the rights you have concerning the Personal Data that we process and how you can exercise these rights.</w:t>
      </w:r>
    </w:p>
    <w:p w14:paraId="01D0DD24" w14:textId="77777777" w:rsidR="007A5680" w:rsidRDefault="007A5680" w:rsidP="007A5680">
      <w:pPr>
        <w:pStyle w:val="Heading2"/>
        <w:spacing w:before="200" w:after="200"/>
        <w:jc w:val="both"/>
      </w:pPr>
      <w:bookmarkStart w:id="2" w:name="_eatu9p7oisw3" w:colFirst="0" w:colLast="0"/>
      <w:bookmarkEnd w:id="2"/>
      <w:r>
        <w:t>Principles</w:t>
      </w:r>
    </w:p>
    <w:p w14:paraId="44C0562A" w14:textId="77777777" w:rsidR="007A5680" w:rsidRDefault="007A5680" w:rsidP="007A5680">
      <w:pPr>
        <w:spacing w:before="200" w:after="200"/>
        <w:jc w:val="both"/>
      </w:pPr>
      <w:r>
        <w:t xml:space="preserve">GINA manifests its commitment to privacy and data protection by embracing the following principles. </w:t>
      </w:r>
    </w:p>
    <w:p w14:paraId="21B669EB" w14:textId="77777777" w:rsidR="007A5680" w:rsidRDefault="007A5680" w:rsidP="007A5680">
      <w:pPr>
        <w:numPr>
          <w:ilvl w:val="0"/>
          <w:numId w:val="6"/>
        </w:numPr>
        <w:spacing w:before="200" w:after="200" w:line="276" w:lineRule="auto"/>
        <w:jc w:val="both"/>
      </w:pPr>
      <w:r>
        <w:t>GINA uses Personal Data lawfully, fairly, and in a transparent manner.</w:t>
      </w:r>
    </w:p>
    <w:p w14:paraId="6E0A32FC" w14:textId="77777777" w:rsidR="007A5680" w:rsidRDefault="007A5680" w:rsidP="007A5680">
      <w:pPr>
        <w:numPr>
          <w:ilvl w:val="0"/>
          <w:numId w:val="6"/>
        </w:numPr>
        <w:spacing w:before="200" w:after="200" w:line="276" w:lineRule="auto"/>
        <w:jc w:val="both"/>
      </w:pPr>
      <w:r>
        <w:t>GINA collects no more Personal Data than necessary, and only for a legitimate purpose.</w:t>
      </w:r>
    </w:p>
    <w:p w14:paraId="1852ECDA" w14:textId="77777777" w:rsidR="007A5680" w:rsidRDefault="007A5680" w:rsidP="007A5680">
      <w:pPr>
        <w:numPr>
          <w:ilvl w:val="0"/>
          <w:numId w:val="6"/>
        </w:numPr>
        <w:spacing w:before="200" w:after="200" w:line="276" w:lineRule="auto"/>
        <w:jc w:val="both"/>
      </w:pPr>
      <w:r>
        <w:t>GINA retains no more data than necessary or for a longer period than needed.</w:t>
      </w:r>
    </w:p>
    <w:p w14:paraId="4055320D" w14:textId="77777777" w:rsidR="007A5680" w:rsidRDefault="007A5680" w:rsidP="007A5680">
      <w:pPr>
        <w:numPr>
          <w:ilvl w:val="0"/>
          <w:numId w:val="6"/>
        </w:numPr>
        <w:spacing w:before="200" w:after="200" w:line="276" w:lineRule="auto"/>
        <w:jc w:val="both"/>
      </w:pPr>
      <w:r>
        <w:t>GINA protects Personal Data with appropriate security measures.</w:t>
      </w:r>
    </w:p>
    <w:p w14:paraId="1F6DE1CF" w14:textId="77777777" w:rsidR="007A5680" w:rsidRDefault="007A5680" w:rsidP="007A5680">
      <w:pPr>
        <w:pStyle w:val="Heading2"/>
        <w:spacing w:before="200" w:after="200"/>
        <w:jc w:val="both"/>
      </w:pPr>
      <w:bookmarkStart w:id="3" w:name="_ekbm9exqii2f" w:colFirst="0" w:colLast="0"/>
      <w:bookmarkEnd w:id="3"/>
      <w:r>
        <w:t>Data We Collect</w:t>
      </w:r>
    </w:p>
    <w:p w14:paraId="557C87CE" w14:textId="77777777" w:rsidR="007A5680" w:rsidRDefault="007A5680" w:rsidP="007A5680">
      <w:pPr>
        <w:spacing w:before="200" w:after="200"/>
        <w:jc w:val="both"/>
      </w:pPr>
      <w:r>
        <w:t>This policy applies only to information collected on the Site. We collect two types of information from visitors to our websites:</w:t>
      </w:r>
    </w:p>
    <w:p w14:paraId="2572E039" w14:textId="77777777" w:rsidR="007A5680" w:rsidRDefault="007A5680" w:rsidP="007A5680">
      <w:pPr>
        <w:numPr>
          <w:ilvl w:val="0"/>
          <w:numId w:val="4"/>
        </w:numPr>
        <w:spacing w:before="200" w:after="200" w:line="276" w:lineRule="auto"/>
        <w:jc w:val="both"/>
      </w:pPr>
      <w:r>
        <w:t>Personal Data.</w:t>
      </w:r>
    </w:p>
    <w:p w14:paraId="4310C43F" w14:textId="77777777" w:rsidR="007A5680" w:rsidRDefault="007A5680" w:rsidP="007A5680">
      <w:pPr>
        <w:numPr>
          <w:ilvl w:val="0"/>
          <w:numId w:val="4"/>
        </w:numPr>
        <w:spacing w:before="200" w:after="200" w:line="276" w:lineRule="auto"/>
        <w:jc w:val="both"/>
      </w:pPr>
      <w:r>
        <w:t>Non-personal Data.</w:t>
      </w:r>
    </w:p>
    <w:p w14:paraId="7545810C" w14:textId="77777777" w:rsidR="007A5680" w:rsidRDefault="007A5680" w:rsidP="007A5680">
      <w:pPr>
        <w:spacing w:before="200" w:after="200"/>
        <w:jc w:val="both"/>
      </w:pPr>
      <w:r>
        <w:t>“Personal Data” is information that identifies you personally and that you provide to us, such as your name, address, telephone number, email address, and sometimes your Internet Protocol (IP) address. We may collect this information when you create a profile on our Site, visit our Site, or complete a purchase.</w:t>
      </w:r>
    </w:p>
    <w:p w14:paraId="0674933D" w14:textId="77777777" w:rsidR="007A5680" w:rsidRDefault="007A5680" w:rsidP="007A5680">
      <w:pPr>
        <w:spacing w:before="200" w:after="200"/>
        <w:jc w:val="both"/>
      </w:pPr>
      <w:r>
        <w:t>“Non-personal Data” can be technical in nature. It does not identify you personally. Examples of non-Personal Data may include (but are not limited to) cookies, web beacons, and demographic information.</w:t>
      </w:r>
    </w:p>
    <w:p w14:paraId="41413199" w14:textId="77777777" w:rsidR="007A5680" w:rsidRDefault="007A5680" w:rsidP="007A5680">
      <w:pPr>
        <w:pStyle w:val="Heading2"/>
        <w:spacing w:before="200" w:after="200"/>
        <w:jc w:val="both"/>
      </w:pPr>
      <w:bookmarkStart w:id="4" w:name="_mxy9g0g0mv68" w:colFirst="0" w:colLast="0"/>
      <w:bookmarkEnd w:id="4"/>
      <w:r>
        <w:t>Usage Data</w:t>
      </w:r>
    </w:p>
    <w:p w14:paraId="7D189B63" w14:textId="77777777" w:rsidR="007A5680" w:rsidRDefault="007A5680" w:rsidP="007A5680">
      <w:pPr>
        <w:spacing w:before="200" w:after="200"/>
        <w:jc w:val="both"/>
      </w:pPr>
      <w:r>
        <w:t>To improve your experience with our Site we may also collect information on how you navigate the Site, information about your connection, and the technical means you use to access our Site. This data may include information such as your computer's Internet Protocol address (e.g. IP address), browser type, browser version, the pages of our Site that you visit, the time and date of your visit, the time spent on those pages, unique device identifiers and other diagnostic data.</w:t>
      </w:r>
    </w:p>
    <w:p w14:paraId="340E18E1" w14:textId="77777777" w:rsidR="007A5680" w:rsidRDefault="007A5680" w:rsidP="007A5680">
      <w:pPr>
        <w:pStyle w:val="Heading2"/>
        <w:spacing w:before="200" w:after="200"/>
        <w:jc w:val="both"/>
      </w:pPr>
      <w:bookmarkStart w:id="5" w:name="_q5xcy8nf7tby" w:colFirst="0" w:colLast="0"/>
      <w:bookmarkEnd w:id="5"/>
      <w:r>
        <w:lastRenderedPageBreak/>
        <w:t>Location Data</w:t>
      </w:r>
    </w:p>
    <w:p w14:paraId="1BDD4994" w14:textId="77777777" w:rsidR="007A5680" w:rsidRDefault="007A5680" w:rsidP="007A5680">
      <w:pPr>
        <w:spacing w:before="200" w:after="200"/>
        <w:jc w:val="both"/>
      </w:pPr>
      <w:r>
        <w:t>We may use and store information about your location if you give us permission to do so. We use this data to improve and customize your shopping experience. You can enable or disable location services when you use our Service at any time by way of your device settings.</w:t>
      </w:r>
    </w:p>
    <w:p w14:paraId="135C8471" w14:textId="77777777" w:rsidR="007A5680" w:rsidRDefault="007A5680" w:rsidP="007A5680">
      <w:pPr>
        <w:pStyle w:val="Heading2"/>
        <w:spacing w:before="200" w:after="200"/>
        <w:jc w:val="both"/>
      </w:pPr>
      <w:bookmarkStart w:id="6" w:name="_vdjpm69lv459" w:colFirst="0" w:colLast="0"/>
      <w:bookmarkEnd w:id="6"/>
      <w:r>
        <w:t>Tracking &amp; Cookies Data</w:t>
      </w:r>
    </w:p>
    <w:p w14:paraId="5F519613" w14:textId="77777777" w:rsidR="007A5680" w:rsidRDefault="007A5680" w:rsidP="007A5680">
      <w:pPr>
        <w:spacing w:before="200" w:after="200"/>
        <w:jc w:val="both"/>
      </w:pPr>
      <w:r>
        <w:t>We use cookies and similar tracking technologies to track the activity on our Site and we hold certain information. Cookies are files with a small amount of data which may include an anonymous unique identifier. Cookies are sent to your browser from our Site and stored on your device.</w:t>
      </w:r>
    </w:p>
    <w:p w14:paraId="57F74B7D" w14:textId="77777777" w:rsidR="007A5680" w:rsidRDefault="007A5680" w:rsidP="007A5680">
      <w:pPr>
        <w:spacing w:before="200" w:after="200"/>
        <w:jc w:val="both"/>
      </w:pPr>
      <w:r>
        <w:t>Other tracking technologies are also used such as beacons, tags, and scripts to collect and track information and to improve and analyze our Site. You can instruct your browser to refuse all cookies or to indicate when a cookie is being sent. However, if you do not accept cookies, you may not be able to use some portions of our Site.</w:t>
      </w:r>
    </w:p>
    <w:p w14:paraId="4517EC87" w14:textId="77777777" w:rsidR="007A5680" w:rsidRDefault="007A5680" w:rsidP="007A5680">
      <w:pPr>
        <w:pStyle w:val="Heading2"/>
        <w:spacing w:before="200" w:after="200"/>
        <w:jc w:val="both"/>
      </w:pPr>
      <w:bookmarkStart w:id="7" w:name="_5rrwrebbonq9" w:colFirst="0" w:colLast="0"/>
      <w:bookmarkEnd w:id="7"/>
      <w:r>
        <w:t>Data Use</w:t>
      </w:r>
    </w:p>
    <w:p w14:paraId="41D9C305" w14:textId="77777777" w:rsidR="007A5680" w:rsidRDefault="007A5680" w:rsidP="007A5680">
      <w:pPr>
        <w:spacing w:before="200" w:after="200"/>
        <w:jc w:val="both"/>
      </w:pPr>
      <w:r>
        <w:t>GINA uses the collected data for various purposes:</w:t>
      </w:r>
    </w:p>
    <w:p w14:paraId="5A1B77B3" w14:textId="77777777" w:rsidR="007A5680" w:rsidRDefault="007A5680" w:rsidP="007A5680">
      <w:pPr>
        <w:numPr>
          <w:ilvl w:val="0"/>
          <w:numId w:val="2"/>
        </w:numPr>
        <w:spacing w:before="200" w:after="200" w:line="276" w:lineRule="auto"/>
        <w:jc w:val="both"/>
      </w:pPr>
      <w:r>
        <w:t>To provide and maintain our service</w:t>
      </w:r>
    </w:p>
    <w:p w14:paraId="6ACBE28B" w14:textId="77777777" w:rsidR="007A5680" w:rsidRDefault="007A5680" w:rsidP="007A5680">
      <w:pPr>
        <w:numPr>
          <w:ilvl w:val="0"/>
          <w:numId w:val="2"/>
        </w:numPr>
        <w:spacing w:before="200" w:after="200" w:line="276" w:lineRule="auto"/>
        <w:jc w:val="both"/>
      </w:pPr>
      <w:r>
        <w:t>To notify you about changes in policies and order details</w:t>
      </w:r>
    </w:p>
    <w:p w14:paraId="2ABEEA81" w14:textId="77777777" w:rsidR="007A5680" w:rsidRDefault="007A5680" w:rsidP="007A5680">
      <w:pPr>
        <w:numPr>
          <w:ilvl w:val="0"/>
          <w:numId w:val="2"/>
        </w:numPr>
        <w:spacing w:before="200" w:after="200" w:line="276" w:lineRule="auto"/>
        <w:jc w:val="both"/>
      </w:pPr>
      <w:r>
        <w:t>To provide customer support</w:t>
      </w:r>
    </w:p>
    <w:p w14:paraId="79372203" w14:textId="77777777" w:rsidR="007A5680" w:rsidRDefault="007A5680" w:rsidP="007A5680">
      <w:pPr>
        <w:numPr>
          <w:ilvl w:val="0"/>
          <w:numId w:val="2"/>
        </w:numPr>
        <w:spacing w:before="200" w:after="200" w:line="276" w:lineRule="auto"/>
        <w:jc w:val="both"/>
      </w:pPr>
      <w:r>
        <w:t>To gather analysis or valuable information so that we can improve our Site and services</w:t>
      </w:r>
    </w:p>
    <w:p w14:paraId="5320D469" w14:textId="77777777" w:rsidR="007A5680" w:rsidRDefault="007A5680" w:rsidP="007A5680">
      <w:pPr>
        <w:numPr>
          <w:ilvl w:val="0"/>
          <w:numId w:val="2"/>
        </w:numPr>
        <w:spacing w:before="200" w:after="200" w:line="276" w:lineRule="auto"/>
        <w:jc w:val="both"/>
      </w:pPr>
      <w:r>
        <w:t>To monitor the propriety of Site usage</w:t>
      </w:r>
    </w:p>
    <w:p w14:paraId="2D819BC9" w14:textId="77777777" w:rsidR="007A5680" w:rsidRDefault="007A5680" w:rsidP="007A5680">
      <w:pPr>
        <w:numPr>
          <w:ilvl w:val="0"/>
          <w:numId w:val="2"/>
        </w:numPr>
        <w:spacing w:before="200" w:after="200" w:line="276" w:lineRule="auto"/>
        <w:jc w:val="both"/>
      </w:pPr>
      <w:r>
        <w:t>To detect, prevent and address technical issues</w:t>
      </w:r>
    </w:p>
    <w:p w14:paraId="6042271D" w14:textId="77777777" w:rsidR="007A5680" w:rsidRDefault="007A5680" w:rsidP="007A5680">
      <w:pPr>
        <w:numPr>
          <w:ilvl w:val="0"/>
          <w:numId w:val="2"/>
        </w:numPr>
        <w:spacing w:before="200" w:after="200" w:line="276" w:lineRule="auto"/>
        <w:jc w:val="both"/>
      </w:pPr>
      <w:r>
        <w:t>To provide you with news, special offers and general information about other goods, services and events which we offer that are similar to those that you have already purchased or enquired about unless you have opted not to receive such information</w:t>
      </w:r>
    </w:p>
    <w:p w14:paraId="64E36D1B" w14:textId="77777777" w:rsidR="007A5680" w:rsidRDefault="007A5680" w:rsidP="007A5680">
      <w:pPr>
        <w:pStyle w:val="Heading2"/>
        <w:spacing w:before="200" w:after="200"/>
        <w:jc w:val="both"/>
      </w:pPr>
      <w:bookmarkStart w:id="8" w:name="_cvlebflvry7w" w:colFirst="0" w:colLast="0"/>
      <w:bookmarkEnd w:id="8"/>
      <w:r>
        <w:t>Data Storage, Transfer, and Retention</w:t>
      </w:r>
    </w:p>
    <w:p w14:paraId="03DDA264" w14:textId="77777777" w:rsidR="007A5680" w:rsidRDefault="007A5680" w:rsidP="007A5680">
      <w:pPr>
        <w:spacing w:before="200" w:after="200"/>
        <w:jc w:val="both"/>
      </w:pPr>
      <w:r>
        <w:t>The Personal Data that we collected from you is generally stored within a country of the European Union or the European Economic Area (“EU/EEA”), or the United States of America (“USA”), but may also, whenever necessary, be transferred to and processed in a country outside of the EU/EEA or USA. Any such transfer of your Personal Data will be carried out in compliance with applicable laws and without undermining your statutory rights.</w:t>
      </w:r>
    </w:p>
    <w:p w14:paraId="68AB9A49" w14:textId="77777777" w:rsidR="007A5680" w:rsidRDefault="007A5680" w:rsidP="007A5680">
      <w:pPr>
        <w:spacing w:before="200" w:after="200"/>
        <w:jc w:val="both"/>
      </w:pPr>
      <w:r>
        <w:t>Your information, including Personal Data, may be transferred to - and maintained on - computers located outside of your state, province, country, or other governmental jurisdiction where the data protection laws may differ from those of your jurisdiction.</w:t>
      </w:r>
    </w:p>
    <w:p w14:paraId="1A4AD90F" w14:textId="77777777" w:rsidR="007A5680" w:rsidRDefault="007A5680" w:rsidP="007A5680">
      <w:pPr>
        <w:spacing w:before="200" w:after="200"/>
        <w:jc w:val="both"/>
      </w:pPr>
      <w:r>
        <w:t>If you are located outside and choose to provide information to us, please note that we transfer the data, including Personal Data, to and process it there.</w:t>
      </w:r>
    </w:p>
    <w:p w14:paraId="4475D590" w14:textId="77777777" w:rsidR="007A5680" w:rsidRDefault="007A5680" w:rsidP="007A5680">
      <w:pPr>
        <w:spacing w:before="200" w:after="200"/>
        <w:jc w:val="both"/>
      </w:pPr>
      <w:r>
        <w:lastRenderedPageBreak/>
        <w:t>Your consent to this Privacy Policy followed by your submission of such information represents your agreement to that transfer.</w:t>
      </w:r>
    </w:p>
    <w:p w14:paraId="778EC93B" w14:textId="77777777" w:rsidR="007A5680" w:rsidRDefault="007A5680" w:rsidP="007A5680">
      <w:pPr>
        <w:spacing w:before="200" w:after="200"/>
        <w:jc w:val="both"/>
      </w:pPr>
      <w:r>
        <w:t>GINA will take all the steps reasonably necessary to ensure that your data is treated securely and in accordance with this Privacy Policy and no transfer of your Personal Data will take place to an organization or a country unless there are adequate controls in place including the security of your data and other personal information.</w:t>
      </w:r>
    </w:p>
    <w:p w14:paraId="3BCAC70F" w14:textId="77777777" w:rsidR="007A5680" w:rsidRDefault="007A5680" w:rsidP="007A5680">
      <w:pPr>
        <w:spacing w:before="200" w:after="200"/>
        <w:jc w:val="both"/>
      </w:pPr>
      <w:r>
        <w:t>We will hold on to your information for as long as you continue to be a GINA customer and for as long as we are required to keep it to ensure we meet our legal requirements across the globe.</w:t>
      </w:r>
    </w:p>
    <w:p w14:paraId="6D435034" w14:textId="77777777" w:rsidR="007A5680" w:rsidRDefault="007A5680" w:rsidP="007A5680">
      <w:pPr>
        <w:pStyle w:val="Heading2"/>
        <w:spacing w:before="200" w:after="200"/>
        <w:jc w:val="both"/>
      </w:pPr>
      <w:bookmarkStart w:id="9" w:name="_imj3fe1wj1df" w:colFirst="0" w:colLast="0"/>
      <w:bookmarkEnd w:id="9"/>
      <w:r>
        <w:t>Data Access</w:t>
      </w:r>
    </w:p>
    <w:p w14:paraId="4A68DF37" w14:textId="77777777" w:rsidR="007A5680" w:rsidRDefault="007A5680" w:rsidP="007A5680">
      <w:pPr>
        <w:spacing w:before="200" w:after="200"/>
        <w:jc w:val="both"/>
      </w:pPr>
      <w:r>
        <w:t>Your Personal Data is available and accessible only by those who need the data to accomplish the intended processing purpose. To the extent necessary, your Personal Data may be shared with suppliers and subcontractors (processors and sub-processors) carrying out certain tasks on GINA’s behalf and with independent third-parties, including, but not limited to, using personal information you share with us or that we indirectly collect to verify your identity and for fraud prevention purposes.</w:t>
      </w:r>
    </w:p>
    <w:p w14:paraId="3448126E" w14:textId="77777777" w:rsidR="007A5680" w:rsidRDefault="007A5680" w:rsidP="007A5680">
      <w:pPr>
        <w:pStyle w:val="Heading2"/>
        <w:spacing w:before="200" w:after="200"/>
        <w:jc w:val="both"/>
      </w:pPr>
      <w:bookmarkStart w:id="10" w:name="_uar1sred9znb" w:colFirst="0" w:colLast="0"/>
      <w:bookmarkEnd w:id="10"/>
      <w:r>
        <w:t>Data Security</w:t>
      </w:r>
    </w:p>
    <w:p w14:paraId="4BF7CA72" w14:textId="77777777" w:rsidR="007A5680" w:rsidRDefault="007A5680" w:rsidP="007A5680">
      <w:pPr>
        <w:spacing w:before="200" w:after="200"/>
        <w:jc w:val="both"/>
      </w:pPr>
      <w:r>
        <w:t>The security of your data is important to us but remember that no method of transmission over the Internet or method of electronic storage is 100% secure. While we strive to use commercially acceptable means to protect your Personal Data, we cannot guarantee its absolute security.</w:t>
      </w:r>
    </w:p>
    <w:p w14:paraId="7C1E5200" w14:textId="77777777" w:rsidR="007A5680" w:rsidRDefault="007A5680" w:rsidP="007A5680">
      <w:pPr>
        <w:pStyle w:val="Heading2"/>
        <w:spacing w:before="200" w:after="200"/>
        <w:jc w:val="both"/>
        <w:rPr>
          <w:b/>
        </w:rPr>
      </w:pPr>
      <w:bookmarkStart w:id="11" w:name="_yy6cms2x3rlo" w:colFirst="0" w:colLast="0"/>
      <w:bookmarkEnd w:id="11"/>
      <w:r>
        <w:t>Data Disclosure</w:t>
      </w:r>
    </w:p>
    <w:p w14:paraId="323CBAFE" w14:textId="77777777" w:rsidR="007A5680" w:rsidRDefault="007A5680" w:rsidP="007A5680">
      <w:pPr>
        <w:spacing w:before="200" w:after="200"/>
        <w:jc w:val="both"/>
      </w:pPr>
      <w:r>
        <w:t>Under certain circumstances, GINA may be required to disclose your Personal Data if required to do so by law or in response to valid requests by public authorities (e.g. a court or a government agency).</w:t>
      </w:r>
    </w:p>
    <w:p w14:paraId="5EDE78D0" w14:textId="77777777" w:rsidR="007A5680" w:rsidRDefault="007A5680" w:rsidP="007A5680">
      <w:pPr>
        <w:spacing w:before="200" w:after="200"/>
        <w:jc w:val="both"/>
        <w:rPr>
          <w:b/>
        </w:rPr>
      </w:pPr>
      <w:r>
        <w:rPr>
          <w:b/>
        </w:rPr>
        <w:t>Legal Requirements</w:t>
      </w:r>
    </w:p>
    <w:p w14:paraId="17CDBBE6" w14:textId="77777777" w:rsidR="007A5680" w:rsidRDefault="007A5680" w:rsidP="007A5680">
      <w:pPr>
        <w:spacing w:before="200" w:after="200"/>
        <w:jc w:val="both"/>
      </w:pPr>
      <w:r>
        <w:t>GINA may disclose your Personal Data in the good faith belief that such action is necessary to:</w:t>
      </w:r>
    </w:p>
    <w:p w14:paraId="4AAE3574" w14:textId="77777777" w:rsidR="007A5680" w:rsidRDefault="007A5680" w:rsidP="007A5680">
      <w:pPr>
        <w:numPr>
          <w:ilvl w:val="0"/>
          <w:numId w:val="1"/>
        </w:numPr>
        <w:spacing w:before="200" w:after="200" w:line="276" w:lineRule="auto"/>
        <w:jc w:val="both"/>
      </w:pPr>
      <w:r>
        <w:t>To comply with a legal obligation</w:t>
      </w:r>
    </w:p>
    <w:p w14:paraId="1845873F" w14:textId="77777777" w:rsidR="007A5680" w:rsidRDefault="007A5680" w:rsidP="007A5680">
      <w:pPr>
        <w:numPr>
          <w:ilvl w:val="0"/>
          <w:numId w:val="1"/>
        </w:numPr>
        <w:spacing w:before="200" w:after="200" w:line="276" w:lineRule="auto"/>
        <w:jc w:val="both"/>
      </w:pPr>
      <w:r>
        <w:t>To protect and defend the rights or property of GINA</w:t>
      </w:r>
    </w:p>
    <w:p w14:paraId="3E624923" w14:textId="77777777" w:rsidR="007A5680" w:rsidRDefault="007A5680" w:rsidP="007A5680">
      <w:pPr>
        <w:numPr>
          <w:ilvl w:val="0"/>
          <w:numId w:val="1"/>
        </w:numPr>
        <w:spacing w:before="200" w:after="200" w:line="276" w:lineRule="auto"/>
        <w:jc w:val="both"/>
      </w:pPr>
      <w:r>
        <w:t>To prevent or investigate possible wrongdoing in connection with the Site</w:t>
      </w:r>
    </w:p>
    <w:p w14:paraId="5B9CA7F8" w14:textId="77777777" w:rsidR="007A5680" w:rsidRDefault="007A5680" w:rsidP="007A5680">
      <w:pPr>
        <w:numPr>
          <w:ilvl w:val="0"/>
          <w:numId w:val="1"/>
        </w:numPr>
        <w:spacing w:before="200" w:after="200" w:line="276" w:lineRule="auto"/>
        <w:jc w:val="both"/>
      </w:pPr>
      <w:r>
        <w:t>To protect the personal safety of users of the Site or the public</w:t>
      </w:r>
    </w:p>
    <w:p w14:paraId="23E4B049" w14:textId="77777777" w:rsidR="007A5680" w:rsidRDefault="007A5680" w:rsidP="007A5680">
      <w:pPr>
        <w:numPr>
          <w:ilvl w:val="0"/>
          <w:numId w:val="1"/>
        </w:numPr>
        <w:spacing w:before="200" w:after="200" w:line="276" w:lineRule="auto"/>
        <w:jc w:val="both"/>
      </w:pPr>
      <w:r>
        <w:t>To protect against legal liability</w:t>
      </w:r>
    </w:p>
    <w:p w14:paraId="174B962C" w14:textId="77777777" w:rsidR="007A5680" w:rsidRDefault="007A5680" w:rsidP="007A5680">
      <w:pPr>
        <w:pStyle w:val="Heading2"/>
        <w:spacing w:before="200" w:after="200"/>
        <w:jc w:val="both"/>
      </w:pPr>
      <w:bookmarkStart w:id="12" w:name="_rmr5uwpj9toz" w:colFirst="0" w:colLast="0"/>
      <w:bookmarkEnd w:id="12"/>
      <w:r>
        <w:t>Your Data Protection Rights</w:t>
      </w:r>
    </w:p>
    <w:p w14:paraId="49CCCB8F" w14:textId="77777777" w:rsidR="007A5680" w:rsidRDefault="007A5680" w:rsidP="007A5680">
      <w:pPr>
        <w:spacing w:before="200" w:after="200"/>
        <w:jc w:val="both"/>
        <w:rPr>
          <w:b/>
        </w:rPr>
      </w:pPr>
      <w:r>
        <w:rPr>
          <w:b/>
        </w:rPr>
        <w:t>Right to access</w:t>
      </w:r>
    </w:p>
    <w:p w14:paraId="50AA01EB" w14:textId="77777777" w:rsidR="007A5680" w:rsidRDefault="007A5680" w:rsidP="007A5680">
      <w:pPr>
        <w:spacing w:before="200" w:after="200"/>
        <w:jc w:val="both"/>
      </w:pPr>
      <w:r>
        <w:t>You have the right to request information about the Personal Data we hold on you at any time. You can contact GINA and we will provide you with your Personal Data via e-mail.</w:t>
      </w:r>
    </w:p>
    <w:p w14:paraId="25186D76" w14:textId="77777777" w:rsidR="007A5680" w:rsidRDefault="007A5680" w:rsidP="007A5680">
      <w:pPr>
        <w:spacing w:before="200" w:after="200"/>
        <w:jc w:val="both"/>
        <w:rPr>
          <w:b/>
        </w:rPr>
      </w:pPr>
      <w:r>
        <w:rPr>
          <w:b/>
        </w:rPr>
        <w:lastRenderedPageBreak/>
        <w:t>Right to portability</w:t>
      </w:r>
    </w:p>
    <w:p w14:paraId="352C2095" w14:textId="77777777" w:rsidR="007A5680" w:rsidRDefault="007A5680" w:rsidP="007A5680">
      <w:pPr>
        <w:spacing w:before="200" w:after="200"/>
        <w:jc w:val="both"/>
      </w:pPr>
      <w:r>
        <w:t>Whenever GINA processes your Personal Data, you have the right to get a copy of your data transferred to you or to another party. This only includes the Personal Data you have submitted to us.</w:t>
      </w:r>
    </w:p>
    <w:p w14:paraId="78EAD05D" w14:textId="77777777" w:rsidR="007A5680" w:rsidRDefault="007A5680" w:rsidP="007A5680">
      <w:pPr>
        <w:spacing w:before="200" w:after="200"/>
        <w:jc w:val="both"/>
        <w:rPr>
          <w:b/>
        </w:rPr>
      </w:pPr>
      <w:r>
        <w:rPr>
          <w:b/>
        </w:rPr>
        <w:t>Right to rectification</w:t>
      </w:r>
    </w:p>
    <w:p w14:paraId="634870A0" w14:textId="77777777" w:rsidR="007A5680" w:rsidRDefault="007A5680" w:rsidP="007A5680">
      <w:pPr>
        <w:spacing w:before="200" w:after="200"/>
        <w:jc w:val="both"/>
      </w:pPr>
      <w:r>
        <w:t>You have the right to request rectification of your Personal Data if the information is incorrect, including the right to have incomplete Personal Data completed.</w:t>
      </w:r>
    </w:p>
    <w:p w14:paraId="6D15993E" w14:textId="77777777" w:rsidR="007A5680" w:rsidRDefault="007A5680" w:rsidP="007A5680">
      <w:pPr>
        <w:spacing w:before="200" w:after="200"/>
        <w:jc w:val="both"/>
        <w:rPr>
          <w:b/>
        </w:rPr>
      </w:pPr>
      <w:r>
        <w:rPr>
          <w:b/>
        </w:rPr>
        <w:t>Right to erasure</w:t>
      </w:r>
    </w:p>
    <w:p w14:paraId="70A4C7AC" w14:textId="77777777" w:rsidR="007A5680" w:rsidRDefault="007A5680" w:rsidP="007A5680">
      <w:pPr>
        <w:spacing w:before="200" w:after="200"/>
        <w:jc w:val="both"/>
      </w:pPr>
      <w:r>
        <w:t>You have the right to erase any Personal Data processed by GINA at any time except for the following situations:</w:t>
      </w:r>
    </w:p>
    <w:p w14:paraId="7C8CFDE7" w14:textId="77777777" w:rsidR="007A5680" w:rsidRDefault="007A5680" w:rsidP="007A5680">
      <w:pPr>
        <w:numPr>
          <w:ilvl w:val="0"/>
          <w:numId w:val="3"/>
        </w:numPr>
        <w:spacing w:before="200" w:after="200" w:line="276" w:lineRule="auto"/>
        <w:jc w:val="both"/>
      </w:pPr>
      <w:r>
        <w:t>you have an ongoing matter with Customer Service</w:t>
      </w:r>
    </w:p>
    <w:p w14:paraId="47F580D3" w14:textId="77777777" w:rsidR="007A5680" w:rsidRDefault="007A5680" w:rsidP="007A5680">
      <w:pPr>
        <w:numPr>
          <w:ilvl w:val="0"/>
          <w:numId w:val="3"/>
        </w:numPr>
        <w:spacing w:before="200" w:after="200" w:line="276" w:lineRule="auto"/>
        <w:jc w:val="both"/>
      </w:pPr>
      <w:r>
        <w:t>you have an open order which has not yet been shipped or partially shipped</w:t>
      </w:r>
    </w:p>
    <w:p w14:paraId="305C0CE0" w14:textId="77777777" w:rsidR="007A5680" w:rsidRDefault="007A5680" w:rsidP="007A5680">
      <w:pPr>
        <w:numPr>
          <w:ilvl w:val="0"/>
          <w:numId w:val="3"/>
        </w:numPr>
        <w:spacing w:before="200" w:after="200" w:line="276" w:lineRule="auto"/>
        <w:jc w:val="both"/>
      </w:pPr>
      <w:r>
        <w:t>you have an unsettled debt with GINA, regardless of the payment method</w:t>
      </w:r>
    </w:p>
    <w:p w14:paraId="5666A845" w14:textId="77777777" w:rsidR="007A5680" w:rsidRDefault="007A5680" w:rsidP="007A5680">
      <w:pPr>
        <w:numPr>
          <w:ilvl w:val="0"/>
          <w:numId w:val="3"/>
        </w:numPr>
        <w:spacing w:before="200" w:after="200" w:line="276" w:lineRule="auto"/>
        <w:jc w:val="both"/>
      </w:pPr>
      <w:r>
        <w:t>if you are suspected or have misused our services within the last four years</w:t>
      </w:r>
    </w:p>
    <w:p w14:paraId="3B523011" w14:textId="77777777" w:rsidR="007A5680" w:rsidRDefault="007A5680" w:rsidP="007A5680">
      <w:pPr>
        <w:numPr>
          <w:ilvl w:val="0"/>
          <w:numId w:val="3"/>
        </w:numPr>
        <w:spacing w:before="200" w:after="200" w:line="276" w:lineRule="auto"/>
        <w:jc w:val="both"/>
      </w:pPr>
      <w:r>
        <w:t>your debt has been sold to a third party within the last three years or one year for deceased customers</w:t>
      </w:r>
    </w:p>
    <w:p w14:paraId="5B0ABD36" w14:textId="77777777" w:rsidR="007A5680" w:rsidRDefault="007A5680" w:rsidP="007A5680">
      <w:pPr>
        <w:numPr>
          <w:ilvl w:val="0"/>
          <w:numId w:val="3"/>
        </w:numPr>
        <w:spacing w:before="200" w:after="200" w:line="276" w:lineRule="auto"/>
        <w:jc w:val="both"/>
      </w:pPr>
      <w:r>
        <w:t>your credit application has been rejected within the last three months</w:t>
      </w:r>
    </w:p>
    <w:p w14:paraId="4609B3EF" w14:textId="77777777" w:rsidR="007A5680" w:rsidRDefault="007A5680" w:rsidP="007A5680">
      <w:pPr>
        <w:numPr>
          <w:ilvl w:val="0"/>
          <w:numId w:val="3"/>
        </w:numPr>
        <w:spacing w:before="200" w:after="200" w:line="276" w:lineRule="auto"/>
        <w:jc w:val="both"/>
      </w:pPr>
      <w:r>
        <w:t>if you have made any purchase, we will keep your Personal Data in connection to your transaction for book-keeping purposes</w:t>
      </w:r>
    </w:p>
    <w:p w14:paraId="7D48A034" w14:textId="77777777" w:rsidR="007A5680" w:rsidRDefault="007A5680" w:rsidP="007A5680">
      <w:pPr>
        <w:spacing w:before="200" w:after="200"/>
        <w:jc w:val="both"/>
        <w:rPr>
          <w:b/>
        </w:rPr>
      </w:pPr>
      <w:r>
        <w:rPr>
          <w:b/>
        </w:rPr>
        <w:t>Your right to object to processing based on legitimate interest</w:t>
      </w:r>
    </w:p>
    <w:p w14:paraId="6636D690" w14:textId="77777777" w:rsidR="007A5680" w:rsidRDefault="007A5680" w:rsidP="007A5680">
      <w:pPr>
        <w:spacing w:before="200" w:after="200"/>
        <w:jc w:val="both"/>
      </w:pPr>
      <w:r>
        <w:t>You have the right to object to the processing of your Personal Data that is based on GINA’s legitimate interest. GINA will not continue to process the Personal Data unless we can demonstrate legitimate grounds for the process which overrides your interest and rights or due to legal claims.</w:t>
      </w:r>
    </w:p>
    <w:p w14:paraId="60D22CE6" w14:textId="77777777" w:rsidR="007A5680" w:rsidRDefault="007A5680" w:rsidP="007A5680">
      <w:pPr>
        <w:spacing w:before="200" w:after="200"/>
        <w:jc w:val="both"/>
        <w:rPr>
          <w:b/>
        </w:rPr>
      </w:pPr>
      <w:r>
        <w:rPr>
          <w:b/>
        </w:rPr>
        <w:t>Right to restriction</w:t>
      </w:r>
    </w:p>
    <w:p w14:paraId="7A11648B" w14:textId="77777777" w:rsidR="007A5680" w:rsidRDefault="007A5680" w:rsidP="007A5680">
      <w:pPr>
        <w:spacing w:before="200" w:after="200"/>
        <w:jc w:val="both"/>
      </w:pPr>
      <w:r>
        <w:t>You have the right to request that GINA restricts the process of your Personal Data under the following circumstances:</w:t>
      </w:r>
    </w:p>
    <w:p w14:paraId="084B2568" w14:textId="77777777" w:rsidR="007A5680" w:rsidRDefault="007A5680" w:rsidP="007A5680">
      <w:pPr>
        <w:numPr>
          <w:ilvl w:val="0"/>
          <w:numId w:val="5"/>
        </w:numPr>
        <w:spacing w:before="200" w:after="200" w:line="276" w:lineRule="auto"/>
        <w:jc w:val="both"/>
      </w:pPr>
      <w:r>
        <w:t>if you object to processing GINA’s legitimate interest, GINA shall restrict all processing of such data pending the verification of the legitimate interest.</w:t>
      </w:r>
    </w:p>
    <w:p w14:paraId="45E6B277" w14:textId="77777777" w:rsidR="007A5680" w:rsidRDefault="007A5680" w:rsidP="007A5680">
      <w:pPr>
        <w:numPr>
          <w:ilvl w:val="0"/>
          <w:numId w:val="5"/>
        </w:numPr>
        <w:spacing w:before="200" w:after="200" w:line="276" w:lineRule="auto"/>
        <w:jc w:val="both"/>
      </w:pPr>
      <w:r>
        <w:t>if you have claimed that your Personal Data is incorrect, GINA must restrict all processing of such data pending the verification of the accuracy of the Personal Data.</w:t>
      </w:r>
    </w:p>
    <w:p w14:paraId="3E595519" w14:textId="77777777" w:rsidR="007A5680" w:rsidRDefault="007A5680" w:rsidP="007A5680">
      <w:pPr>
        <w:numPr>
          <w:ilvl w:val="0"/>
          <w:numId w:val="5"/>
        </w:numPr>
        <w:spacing w:before="200" w:after="200" w:line="276" w:lineRule="auto"/>
        <w:jc w:val="both"/>
      </w:pPr>
      <w:r>
        <w:t>if the processing is unlawful you can oppose the erasure of Personal Data and instead request the restriction of the use of your Personal Data instead</w:t>
      </w:r>
    </w:p>
    <w:p w14:paraId="04228012" w14:textId="77777777" w:rsidR="007A5680" w:rsidRDefault="007A5680" w:rsidP="007A5680">
      <w:pPr>
        <w:numPr>
          <w:ilvl w:val="0"/>
          <w:numId w:val="5"/>
        </w:numPr>
        <w:spacing w:before="200" w:after="200" w:line="276" w:lineRule="auto"/>
        <w:jc w:val="both"/>
      </w:pPr>
      <w:r>
        <w:t>if GINA no longer needs the Personal Data but it is required by you to defend legal claims.</w:t>
      </w:r>
    </w:p>
    <w:p w14:paraId="3A97D9CD" w14:textId="77777777" w:rsidR="007A5680" w:rsidRDefault="007A5680" w:rsidP="007A5680">
      <w:pPr>
        <w:pStyle w:val="Heading2"/>
        <w:spacing w:before="200" w:after="200"/>
        <w:jc w:val="both"/>
      </w:pPr>
      <w:bookmarkStart w:id="13" w:name="_3c7j61251brr" w:colFirst="0" w:colLast="0"/>
      <w:bookmarkStart w:id="14" w:name="_18ov7etobd78" w:colFirst="0" w:colLast="0"/>
      <w:bookmarkEnd w:id="13"/>
      <w:bookmarkEnd w:id="14"/>
      <w:r>
        <w:lastRenderedPageBreak/>
        <w:t>Exercise Your Rights (Contact Us)</w:t>
      </w:r>
    </w:p>
    <w:p w14:paraId="6E8B6E34" w14:textId="77777777" w:rsidR="007A5680" w:rsidRDefault="007A5680" w:rsidP="007A5680">
      <w:pPr>
        <w:spacing w:before="200" w:after="200"/>
        <w:jc w:val="both"/>
      </w:pPr>
      <w:r>
        <w:t xml:space="preserve">We take data protection very seriously. Please contact us via </w:t>
      </w:r>
      <w:hyperlink r:id="rId13" w:history="1">
        <w:r w:rsidRPr="00452D62">
          <w:rPr>
            <w:rStyle w:val="Hyperlink"/>
          </w:rPr>
          <w:t>hello@gina.uk.com</w:t>
        </w:r>
      </w:hyperlink>
      <w:r>
        <w:t xml:space="preserve"> to handle your requests in relation to your rights stated above.</w:t>
      </w:r>
    </w:p>
    <w:p w14:paraId="5625BF7C" w14:textId="77777777" w:rsidR="00526B23" w:rsidRPr="00B033A9" w:rsidRDefault="0024518D">
      <w:pPr>
        <w:rPr>
          <w:b/>
          <w:color w:val="000000" w:themeColor="text1"/>
          <w:sz w:val="20"/>
          <w:szCs w:val="20"/>
        </w:rPr>
      </w:pPr>
      <w:r>
        <w:rPr>
          <w:noProof/>
          <w:lang w:eastAsia="en-GB"/>
        </w:rPr>
        <w:drawing>
          <wp:anchor distT="0" distB="0" distL="114300" distR="114300" simplePos="0" relativeHeight="251665408" behindDoc="0" locked="0" layoutInCell="1" allowOverlap="1" wp14:anchorId="5625BF81" wp14:editId="5625BF82">
            <wp:simplePos x="0" y="0"/>
            <wp:positionH relativeFrom="page">
              <wp:posOffset>-160020</wp:posOffset>
            </wp:positionH>
            <wp:positionV relativeFrom="page">
              <wp:posOffset>9149715</wp:posOffset>
            </wp:positionV>
            <wp:extent cx="7734300" cy="1933834"/>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7734300" cy="1933834"/>
                    </a:xfrm>
                    <a:prstGeom prst="rect">
                      <a:avLst/>
                    </a:prstGeom>
                    <a:noFill/>
                  </pic:spPr>
                </pic:pic>
              </a:graphicData>
            </a:graphic>
            <wp14:sizeRelH relativeFrom="margin">
              <wp14:pctWidth>0</wp14:pctWidth>
            </wp14:sizeRelH>
            <wp14:sizeRelV relativeFrom="margin">
              <wp14:pctHeight>0</wp14:pctHeight>
            </wp14:sizeRelV>
          </wp:anchor>
        </w:drawing>
      </w:r>
    </w:p>
    <w:sectPr w:rsidR="00526B23" w:rsidRPr="00B033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54E21"/>
    <w:multiLevelType w:val="multilevel"/>
    <w:tmpl w:val="3462F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FE15B91"/>
    <w:multiLevelType w:val="multilevel"/>
    <w:tmpl w:val="3DC40C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3443A1A"/>
    <w:multiLevelType w:val="multilevel"/>
    <w:tmpl w:val="94840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00A08"/>
    <w:multiLevelType w:val="multilevel"/>
    <w:tmpl w:val="09CAF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58E55F4"/>
    <w:multiLevelType w:val="multilevel"/>
    <w:tmpl w:val="8D047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8387CC6"/>
    <w:multiLevelType w:val="multilevel"/>
    <w:tmpl w:val="014AC6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58C"/>
    <w:rsid w:val="00021934"/>
    <w:rsid w:val="0003579C"/>
    <w:rsid w:val="00043A6C"/>
    <w:rsid w:val="00047861"/>
    <w:rsid w:val="00081A2D"/>
    <w:rsid w:val="000845B2"/>
    <w:rsid w:val="00112636"/>
    <w:rsid w:val="00121A2B"/>
    <w:rsid w:val="0012366F"/>
    <w:rsid w:val="00134849"/>
    <w:rsid w:val="001A2985"/>
    <w:rsid w:val="001B1603"/>
    <w:rsid w:val="001D2912"/>
    <w:rsid w:val="00223FC8"/>
    <w:rsid w:val="0024518D"/>
    <w:rsid w:val="00255FA9"/>
    <w:rsid w:val="002730D5"/>
    <w:rsid w:val="00341DED"/>
    <w:rsid w:val="003B01A6"/>
    <w:rsid w:val="003B0FF3"/>
    <w:rsid w:val="003B20CE"/>
    <w:rsid w:val="003B376D"/>
    <w:rsid w:val="003F6644"/>
    <w:rsid w:val="0040355F"/>
    <w:rsid w:val="00425895"/>
    <w:rsid w:val="004657E2"/>
    <w:rsid w:val="00466046"/>
    <w:rsid w:val="00526B23"/>
    <w:rsid w:val="00585C2B"/>
    <w:rsid w:val="005974FE"/>
    <w:rsid w:val="0064625D"/>
    <w:rsid w:val="00651A35"/>
    <w:rsid w:val="00661C19"/>
    <w:rsid w:val="006F6A41"/>
    <w:rsid w:val="00733046"/>
    <w:rsid w:val="00753953"/>
    <w:rsid w:val="00780A28"/>
    <w:rsid w:val="007A1A61"/>
    <w:rsid w:val="007A43B7"/>
    <w:rsid w:val="007A5680"/>
    <w:rsid w:val="00816E6B"/>
    <w:rsid w:val="00824184"/>
    <w:rsid w:val="00870098"/>
    <w:rsid w:val="008A5891"/>
    <w:rsid w:val="008D5513"/>
    <w:rsid w:val="008D7AF0"/>
    <w:rsid w:val="008F4340"/>
    <w:rsid w:val="008F4F78"/>
    <w:rsid w:val="00905644"/>
    <w:rsid w:val="00942705"/>
    <w:rsid w:val="00962606"/>
    <w:rsid w:val="00997BD7"/>
    <w:rsid w:val="009A441E"/>
    <w:rsid w:val="009A73C4"/>
    <w:rsid w:val="009B2750"/>
    <w:rsid w:val="00A502B4"/>
    <w:rsid w:val="00AF4F85"/>
    <w:rsid w:val="00B03137"/>
    <w:rsid w:val="00B033A9"/>
    <w:rsid w:val="00B3149D"/>
    <w:rsid w:val="00B55C85"/>
    <w:rsid w:val="00B912A0"/>
    <w:rsid w:val="00B97763"/>
    <w:rsid w:val="00BB3251"/>
    <w:rsid w:val="00BD06F5"/>
    <w:rsid w:val="00BE32D5"/>
    <w:rsid w:val="00BE3547"/>
    <w:rsid w:val="00C21C37"/>
    <w:rsid w:val="00C23C0E"/>
    <w:rsid w:val="00C562E9"/>
    <w:rsid w:val="00CF1B17"/>
    <w:rsid w:val="00D239EB"/>
    <w:rsid w:val="00D33849"/>
    <w:rsid w:val="00DA2691"/>
    <w:rsid w:val="00DA33D3"/>
    <w:rsid w:val="00DB3D50"/>
    <w:rsid w:val="00DF0290"/>
    <w:rsid w:val="00DF0DD4"/>
    <w:rsid w:val="00E1292F"/>
    <w:rsid w:val="00E65574"/>
    <w:rsid w:val="00EF0DF0"/>
    <w:rsid w:val="00F0287B"/>
    <w:rsid w:val="00F174B3"/>
    <w:rsid w:val="00F5058C"/>
    <w:rsid w:val="00F86439"/>
    <w:rsid w:val="00FF7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5BF79"/>
  <w15:chartTrackingRefBased/>
  <w15:docId w15:val="{6EF254D4-9881-4EDB-A270-8D21B5A49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58C"/>
  </w:style>
  <w:style w:type="paragraph" w:styleId="Heading1">
    <w:name w:val="heading 1"/>
    <w:basedOn w:val="Normal"/>
    <w:next w:val="Normal"/>
    <w:link w:val="Heading1Char"/>
    <w:rsid w:val="007A43B7"/>
    <w:pPr>
      <w:keepNext/>
      <w:keepLines/>
      <w:spacing w:before="400" w:after="120" w:line="276" w:lineRule="auto"/>
      <w:outlineLvl w:val="0"/>
    </w:pPr>
    <w:rPr>
      <w:rFonts w:ascii="Arial" w:eastAsia="Arial" w:hAnsi="Arial" w:cs="Arial"/>
      <w:sz w:val="40"/>
      <w:szCs w:val="40"/>
      <w:lang w:val="en" w:eastAsia="en-GB"/>
    </w:rPr>
  </w:style>
  <w:style w:type="paragraph" w:styleId="Heading2">
    <w:name w:val="heading 2"/>
    <w:basedOn w:val="Normal"/>
    <w:next w:val="Normal"/>
    <w:link w:val="Heading2Char"/>
    <w:rsid w:val="007A43B7"/>
    <w:pPr>
      <w:keepNext/>
      <w:keepLines/>
      <w:spacing w:before="360" w:after="120" w:line="276" w:lineRule="auto"/>
      <w:outlineLvl w:val="1"/>
    </w:pPr>
    <w:rPr>
      <w:rFonts w:ascii="Arial" w:eastAsia="Arial" w:hAnsi="Arial" w:cs="Arial"/>
      <w:sz w:val="32"/>
      <w:szCs w:val="32"/>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058C"/>
    <w:rPr>
      <w:color w:val="0563C1" w:themeColor="hyperlink"/>
      <w:u w:val="single"/>
    </w:rPr>
  </w:style>
  <w:style w:type="paragraph" w:styleId="BalloonText">
    <w:name w:val="Balloon Text"/>
    <w:basedOn w:val="Normal"/>
    <w:link w:val="BalloonTextChar"/>
    <w:uiPriority w:val="99"/>
    <w:semiHidden/>
    <w:unhideWhenUsed/>
    <w:rsid w:val="000357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79C"/>
    <w:rPr>
      <w:rFonts w:ascii="Segoe UI" w:hAnsi="Segoe UI" w:cs="Segoe UI"/>
      <w:sz w:val="18"/>
      <w:szCs w:val="18"/>
    </w:rPr>
  </w:style>
  <w:style w:type="table" w:styleId="TableGrid">
    <w:name w:val="Table Grid"/>
    <w:basedOn w:val="TableNormal"/>
    <w:uiPriority w:val="39"/>
    <w:rsid w:val="00D23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43B7"/>
    <w:rPr>
      <w:rFonts w:ascii="Arial" w:eastAsia="Arial" w:hAnsi="Arial" w:cs="Arial"/>
      <w:sz w:val="40"/>
      <w:szCs w:val="40"/>
      <w:lang w:val="en" w:eastAsia="en-GB"/>
    </w:rPr>
  </w:style>
  <w:style w:type="character" w:customStyle="1" w:styleId="Heading2Char">
    <w:name w:val="Heading 2 Char"/>
    <w:basedOn w:val="DefaultParagraphFont"/>
    <w:link w:val="Heading2"/>
    <w:rsid w:val="007A43B7"/>
    <w:rPr>
      <w:rFonts w:ascii="Arial" w:eastAsia="Arial" w:hAnsi="Arial" w:cs="Arial"/>
      <w:sz w:val="32"/>
      <w:szCs w:val="32"/>
      <w:lang w:val="en" w:eastAsia="en-GB"/>
    </w:rPr>
  </w:style>
  <w:style w:type="character" w:styleId="Strong">
    <w:name w:val="Strong"/>
    <w:basedOn w:val="DefaultParagraphFont"/>
    <w:uiPriority w:val="22"/>
    <w:qFormat/>
    <w:rsid w:val="007A43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ello@gina.uk.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ello@gina.uk.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ina.uk.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hello@gina.uk.com" TargetMode="External"/><Relationship Id="rId4" Type="http://schemas.openxmlformats.org/officeDocument/2006/relationships/numbering" Target="numbering.xml"/><Relationship Id="rId9" Type="http://schemas.openxmlformats.org/officeDocument/2006/relationships/hyperlink" Target="http://www.gina.uk.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EDCCF77710B0438AACA384C47398BD" ma:contentTypeVersion="10" ma:contentTypeDescription="Create a new document." ma:contentTypeScope="" ma:versionID="fa5c182c52a371060623054c0d66e6fe">
  <xsd:schema xmlns:xsd="http://www.w3.org/2001/XMLSchema" xmlns:xs="http://www.w3.org/2001/XMLSchema" xmlns:p="http://schemas.microsoft.com/office/2006/metadata/properties" xmlns:ns3="c87cb956-2e48-4aa7-bc35-ca02316bc071" targetNamespace="http://schemas.microsoft.com/office/2006/metadata/properties" ma:root="true" ma:fieldsID="cd0008ad67195001f20529649694d5c1" ns3:_="">
    <xsd:import namespace="c87cb956-2e48-4aa7-bc35-ca02316bc07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b956-2e48-4aa7-bc35-ca02316bc07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CFBA7A-0207-4DEC-A926-1A02665727F1}">
  <ds:schemaRefs>
    <ds:schemaRef ds:uri="http://schemas.microsoft.com/sharepoint/v3/contenttype/forms"/>
  </ds:schemaRefs>
</ds:datastoreItem>
</file>

<file path=customXml/itemProps2.xml><?xml version="1.0" encoding="utf-8"?>
<ds:datastoreItem xmlns:ds="http://schemas.openxmlformats.org/officeDocument/2006/customXml" ds:itemID="{72DED60E-F41E-4A96-8F36-48EDA2B38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b956-2e48-4aa7-bc35-ca02316bc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2C603B-4624-4F26-AD0E-896253C875B7}">
  <ds:schemaRefs>
    <ds:schemaRef ds:uri="http://purl.org/dc/elements/1.1/"/>
    <ds:schemaRef ds:uri="http://schemas.microsoft.com/office/infopath/2007/PartnerControls"/>
    <ds:schemaRef ds:uri="http://purl.org/dc/terms/"/>
    <ds:schemaRef ds:uri="http://purl.org/dc/dcmitype/"/>
    <ds:schemaRef ds:uri="http://schemas.microsoft.com/office/2006/documentManagement/types"/>
    <ds:schemaRef ds:uri="c87cb956-2e48-4aa7-bc35-ca02316bc071"/>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1350</Words>
  <Characters>7699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UKFast</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Hebberts</dc:creator>
  <cp:keywords/>
  <dc:description/>
  <cp:lastModifiedBy>Lucy</cp:lastModifiedBy>
  <cp:revision>3</cp:revision>
  <dcterms:created xsi:type="dcterms:W3CDTF">2026-08-25T13:48:00Z</dcterms:created>
  <dcterms:modified xsi:type="dcterms:W3CDTF">2026-08-25T13:50:00Z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0x01010001EDCCF77710B0438AACA384C47398BD</vt:lpwstr>
  </property>
</Properties>
</file>